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D24C" w14:textId="5042EF1D" w:rsidR="005A5C7D" w:rsidRDefault="004D0BF8" w:rsidP="007C53D3">
      <w:pPr>
        <w:pStyle w:val="NotesText"/>
        <w:tabs>
          <w:tab w:val="num" w:pos="0"/>
        </w:tabs>
        <w:spacing w:after="0"/>
        <w:ind w:left="0"/>
        <w:jc w:val="left"/>
        <w:rPr>
          <w:rFonts w:asciiTheme="minorHAnsi" w:hAnsiTheme="minorHAnsi" w:cs="Arial"/>
          <w:b/>
          <w:szCs w:val="22"/>
          <w:lang w:val="en-CA"/>
        </w:rPr>
      </w:pPr>
      <w:r>
        <w:rPr>
          <w:noProof/>
        </w:rPr>
        <w:drawing>
          <wp:inline distT="0" distB="0" distL="0" distR="0" wp14:anchorId="331F9E30" wp14:editId="74C9AA70">
            <wp:extent cx="2228850" cy="87868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291" cy="885163"/>
                    </a:xfrm>
                    <a:prstGeom prst="rect">
                      <a:avLst/>
                    </a:prstGeom>
                    <a:noFill/>
                    <a:ln>
                      <a:noFill/>
                    </a:ln>
                  </pic:spPr>
                </pic:pic>
              </a:graphicData>
            </a:graphic>
          </wp:inline>
        </w:drawing>
      </w:r>
    </w:p>
    <w:p w14:paraId="0A2D89DA" w14:textId="77777777" w:rsidR="005A5C7D" w:rsidRDefault="005A5C7D" w:rsidP="007C53D3">
      <w:pPr>
        <w:pStyle w:val="NotesText"/>
        <w:tabs>
          <w:tab w:val="num" w:pos="0"/>
        </w:tabs>
        <w:spacing w:after="0"/>
        <w:ind w:left="0"/>
        <w:jc w:val="left"/>
        <w:rPr>
          <w:rFonts w:asciiTheme="minorHAnsi" w:hAnsiTheme="minorHAnsi" w:cs="Arial"/>
          <w:b/>
          <w:szCs w:val="22"/>
          <w:lang w:val="en-CA"/>
        </w:rPr>
      </w:pPr>
    </w:p>
    <w:p w14:paraId="100E1450" w14:textId="0AB12D87" w:rsidR="007C53D3" w:rsidRPr="00A5267A" w:rsidRDefault="007C53D3" w:rsidP="007C53D3">
      <w:pPr>
        <w:pStyle w:val="NotesText"/>
        <w:tabs>
          <w:tab w:val="num" w:pos="0"/>
        </w:tabs>
        <w:spacing w:after="0"/>
        <w:ind w:left="0"/>
        <w:jc w:val="left"/>
        <w:rPr>
          <w:rFonts w:asciiTheme="minorHAnsi" w:hAnsiTheme="minorHAnsi" w:cs="Arial"/>
          <w:bCs/>
          <w:szCs w:val="22"/>
          <w:lang w:val="en-CA"/>
        </w:rPr>
      </w:pPr>
      <w:r w:rsidRPr="00C008FB">
        <w:rPr>
          <w:rFonts w:asciiTheme="minorHAnsi" w:hAnsiTheme="minorHAnsi" w:cs="Arial"/>
          <w:b/>
          <w:szCs w:val="22"/>
          <w:lang w:val="en-CA"/>
        </w:rPr>
        <w:t>Media Contact:</w:t>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Pr>
          <w:rFonts w:asciiTheme="minorHAnsi" w:hAnsiTheme="minorHAnsi" w:cs="Arial"/>
          <w:b/>
          <w:szCs w:val="22"/>
          <w:lang w:val="en-CA"/>
        </w:rPr>
        <w:tab/>
      </w:r>
      <w:r w:rsidR="008C2A8B" w:rsidRPr="00A5267A">
        <w:rPr>
          <w:rFonts w:asciiTheme="minorHAnsi" w:hAnsiTheme="minorHAnsi" w:cs="Arial"/>
          <w:bCs/>
          <w:szCs w:val="22"/>
          <w:lang w:val="en-CA"/>
        </w:rPr>
        <w:t>FOR IMMEDIATE RELEASE</w:t>
      </w:r>
    </w:p>
    <w:p w14:paraId="559CA6B9" w14:textId="479F88E5" w:rsidR="00907808" w:rsidRPr="00A5267A" w:rsidRDefault="00907808" w:rsidP="007C53D3">
      <w:pPr>
        <w:pStyle w:val="NotesText"/>
        <w:tabs>
          <w:tab w:val="num" w:pos="0"/>
        </w:tabs>
        <w:spacing w:after="0"/>
        <w:ind w:left="0"/>
        <w:jc w:val="left"/>
        <w:rPr>
          <w:rFonts w:asciiTheme="minorHAnsi" w:hAnsiTheme="minorHAnsi" w:cs="Arial"/>
          <w:bCs/>
          <w:szCs w:val="22"/>
          <w:lang w:val="en-CA"/>
        </w:rPr>
      </w:pPr>
      <w:r w:rsidRPr="00A5267A">
        <w:rPr>
          <w:rFonts w:asciiTheme="minorHAnsi" w:hAnsiTheme="minorHAnsi" w:cs="Arial"/>
          <w:bCs/>
          <w:szCs w:val="22"/>
          <w:lang w:val="en-CA"/>
        </w:rPr>
        <w:t>Chris Duffy</w:t>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r>
      <w:r w:rsidR="008C2A8B" w:rsidRPr="00A5267A">
        <w:rPr>
          <w:rFonts w:asciiTheme="minorHAnsi" w:hAnsiTheme="minorHAnsi" w:cs="Arial"/>
          <w:bCs/>
          <w:szCs w:val="22"/>
          <w:lang w:val="en-CA"/>
        </w:rPr>
        <w:tab/>
        <w:t xml:space="preserve">May </w:t>
      </w:r>
      <w:r w:rsidR="0085558B">
        <w:rPr>
          <w:rFonts w:asciiTheme="minorHAnsi" w:hAnsiTheme="minorHAnsi" w:cs="Arial"/>
          <w:bCs/>
          <w:szCs w:val="22"/>
          <w:lang w:val="en-CA"/>
        </w:rPr>
        <w:t>9</w:t>
      </w:r>
      <w:r w:rsidR="00A5267A" w:rsidRPr="00A5267A">
        <w:rPr>
          <w:rFonts w:asciiTheme="minorHAnsi" w:hAnsiTheme="minorHAnsi" w:cs="Arial"/>
          <w:bCs/>
          <w:szCs w:val="22"/>
          <w:lang w:val="en-CA"/>
        </w:rPr>
        <w:t>, 2022</w:t>
      </w:r>
    </w:p>
    <w:p w14:paraId="481CA8D8" w14:textId="57C5B532" w:rsidR="00907808" w:rsidRPr="00A5267A" w:rsidRDefault="006C3353" w:rsidP="007C53D3">
      <w:pPr>
        <w:pStyle w:val="NotesText"/>
        <w:tabs>
          <w:tab w:val="num" w:pos="0"/>
        </w:tabs>
        <w:spacing w:after="0"/>
        <w:ind w:left="0"/>
        <w:jc w:val="left"/>
        <w:rPr>
          <w:rFonts w:asciiTheme="minorHAnsi" w:hAnsiTheme="minorHAnsi" w:cs="Arial"/>
          <w:bCs/>
          <w:szCs w:val="22"/>
          <w:lang w:val="en-CA"/>
        </w:rPr>
      </w:pPr>
      <w:hyperlink r:id="rId9" w:history="1">
        <w:r w:rsidR="00907808" w:rsidRPr="00A5267A">
          <w:rPr>
            <w:rStyle w:val="Hyperlink"/>
            <w:rFonts w:asciiTheme="minorHAnsi" w:hAnsiTheme="minorHAnsi" w:cs="Arial"/>
            <w:bCs/>
            <w:szCs w:val="22"/>
            <w:lang w:val="en-CA"/>
          </w:rPr>
          <w:t>cduffy@goff.com</w:t>
        </w:r>
      </w:hyperlink>
      <w:r w:rsidR="00907808" w:rsidRPr="00A5267A">
        <w:rPr>
          <w:rFonts w:asciiTheme="minorHAnsi" w:hAnsiTheme="minorHAnsi" w:cs="Arial"/>
          <w:bCs/>
          <w:szCs w:val="22"/>
          <w:lang w:val="en-CA"/>
        </w:rPr>
        <w:t xml:space="preserve"> </w:t>
      </w:r>
    </w:p>
    <w:p w14:paraId="4E8DB547" w14:textId="7FC83A85" w:rsidR="007C53D3" w:rsidRPr="00A5267A" w:rsidRDefault="00CF61B4" w:rsidP="00A5267A">
      <w:pPr>
        <w:pStyle w:val="Default"/>
        <w:rPr>
          <w:rFonts w:asciiTheme="minorHAnsi" w:hAnsiTheme="minorHAnsi" w:cs="Arial"/>
          <w:sz w:val="22"/>
          <w:szCs w:val="22"/>
          <w:highlight w:val="yellow"/>
        </w:rPr>
      </w:pPr>
      <w:r>
        <w:br/>
      </w:r>
      <w:r w:rsidR="006A7881">
        <w:rPr>
          <w:sz w:val="20"/>
          <w:szCs w:val="20"/>
        </w:rPr>
        <w:br/>
      </w:r>
    </w:p>
    <w:p w14:paraId="28F81DF6" w14:textId="77777777" w:rsidR="00D1753E" w:rsidRPr="00D1753E" w:rsidRDefault="00D1753E" w:rsidP="00BD63EA">
      <w:pPr>
        <w:jc w:val="center"/>
        <w:rPr>
          <w:b/>
          <w:bCs/>
          <w:sz w:val="32"/>
          <w:szCs w:val="32"/>
        </w:rPr>
      </w:pPr>
      <w:r w:rsidRPr="00D1753E">
        <w:rPr>
          <w:b/>
          <w:bCs/>
          <w:sz w:val="32"/>
          <w:szCs w:val="32"/>
        </w:rPr>
        <w:t>Flint Hills Resources Pine Bend, a subsidiary of Koch Industries awarded ENERGY STAR® Partner of the Year</w:t>
      </w:r>
    </w:p>
    <w:p w14:paraId="43799676" w14:textId="342CF10A" w:rsidR="00B76FD3" w:rsidRPr="0062489E" w:rsidRDefault="00BD63EA" w:rsidP="0062489E">
      <w:pPr>
        <w:jc w:val="center"/>
        <w:rPr>
          <w:sz w:val="28"/>
          <w:szCs w:val="28"/>
        </w:rPr>
      </w:pPr>
      <w:r w:rsidRPr="00D1753E">
        <w:rPr>
          <w:sz w:val="28"/>
          <w:szCs w:val="28"/>
        </w:rPr>
        <w:t>Koch wins</w:t>
      </w:r>
      <w:r w:rsidR="00FA68F4" w:rsidRPr="00D1753E">
        <w:rPr>
          <w:sz w:val="28"/>
          <w:szCs w:val="28"/>
        </w:rPr>
        <w:t xml:space="preserve"> </w:t>
      </w:r>
      <w:r w:rsidR="001E3B09" w:rsidRPr="00D1753E">
        <w:rPr>
          <w:sz w:val="28"/>
          <w:szCs w:val="28"/>
        </w:rPr>
        <w:t>h</w:t>
      </w:r>
      <w:r w:rsidRPr="00D1753E">
        <w:rPr>
          <w:sz w:val="28"/>
          <w:szCs w:val="28"/>
        </w:rPr>
        <w:t>ighest EPA recognition for second consecutive year, enters Sustained Excellence category</w:t>
      </w:r>
    </w:p>
    <w:p w14:paraId="7E135FCC" w14:textId="1471B6B0" w:rsidR="00C9111C" w:rsidRPr="00D81C22" w:rsidRDefault="00D1753E" w:rsidP="00A7128A">
      <w:pPr>
        <w:spacing w:after="0"/>
        <w:rPr>
          <w:highlight w:val="yellow"/>
        </w:rPr>
      </w:pPr>
      <w:r w:rsidRPr="00D1753E">
        <w:rPr>
          <w:b/>
          <w:bCs/>
        </w:rPr>
        <w:t>ROSEMOUNT</w:t>
      </w:r>
      <w:r w:rsidR="00740C69" w:rsidRPr="00D1753E">
        <w:rPr>
          <w:b/>
          <w:bCs/>
        </w:rPr>
        <w:t xml:space="preserve">, </w:t>
      </w:r>
      <w:r w:rsidRPr="00D1753E">
        <w:rPr>
          <w:b/>
          <w:bCs/>
        </w:rPr>
        <w:t>MINNESOTA</w:t>
      </w:r>
      <w:r w:rsidR="00740C69" w:rsidRPr="00D1753E">
        <w:rPr>
          <w:b/>
          <w:bCs/>
        </w:rPr>
        <w:t xml:space="preserve"> – </w:t>
      </w:r>
      <w:r w:rsidRPr="00D81C22">
        <w:t>Flint Hills Resources,</w:t>
      </w:r>
      <w:r w:rsidR="00C40682" w:rsidRPr="00D81C22">
        <w:t xml:space="preserve"> a</w:t>
      </w:r>
      <w:r w:rsidRPr="00D81C22">
        <w:t xml:space="preserve"> </w:t>
      </w:r>
      <w:r w:rsidR="00740C69" w:rsidRPr="00D81C22">
        <w:t>subsidiary</w:t>
      </w:r>
      <w:r w:rsidRPr="00D81C22">
        <w:t xml:space="preserve"> </w:t>
      </w:r>
      <w:r w:rsidR="00BD63EA" w:rsidRPr="00D81C22">
        <w:t xml:space="preserve">of </w:t>
      </w:r>
      <w:r w:rsidR="00C9111C" w:rsidRPr="00D81C22">
        <w:t>Koch Industries, Inc. (“Koch”) today announced that it has earned the Environmental Protection Agency’s (EPA) ENERGY STAR® Partner of the Year Award for 2022. This is the second consecutive year</w:t>
      </w:r>
      <w:r w:rsidR="00E42813">
        <w:t xml:space="preserve"> the company</w:t>
      </w:r>
      <w:r w:rsidR="00C9111C" w:rsidRPr="00D81C22">
        <w:t xml:space="preserve"> has earned this award, moving the company into ENERGY STAR’s Sustained Excellence category. ENERGY STAR award winners lead their industries in the production, sale, and adoption of energy-efficient products, homes, buildings, services, and strategies; it is the highest honor bestowed by the EPA.</w:t>
      </w:r>
    </w:p>
    <w:p w14:paraId="5C1489FC" w14:textId="77777777" w:rsidR="0027298A" w:rsidRDefault="0027298A" w:rsidP="00C9111C">
      <w:pPr>
        <w:spacing w:after="0"/>
        <w:rPr>
          <w:rStyle w:val="normaltextrun"/>
          <w:color w:val="000000"/>
          <w:shd w:val="clear" w:color="auto" w:fill="FFFFFF"/>
        </w:rPr>
      </w:pPr>
    </w:p>
    <w:p w14:paraId="6B0585F6" w14:textId="54A1702B" w:rsidR="0027298A" w:rsidRDefault="00E42813" w:rsidP="0027298A">
      <w:pPr>
        <w:spacing w:after="0" w:line="240" w:lineRule="auto"/>
        <w:rPr>
          <w:rStyle w:val="normaltextrun"/>
          <w:color w:val="000000"/>
          <w:shd w:val="clear" w:color="auto" w:fill="FFFFFF"/>
        </w:rPr>
      </w:pPr>
      <w:r>
        <w:rPr>
          <w:rFonts w:ascii="Calibri" w:eastAsia="Times New Roman" w:hAnsi="Calibri" w:cs="Calibri"/>
          <w:color w:val="000000"/>
        </w:rPr>
        <w:t>Flint Hills Resources</w:t>
      </w:r>
      <w:r w:rsidR="0027298A" w:rsidRPr="00302EBE">
        <w:rPr>
          <w:rFonts w:ascii="Calibri" w:eastAsia="Times New Roman" w:hAnsi="Calibri" w:cs="Calibri"/>
          <w:color w:val="000000"/>
        </w:rPr>
        <w:t xml:space="preserve"> work to use fewer resources while creating life-sustaining essentials and everyday products that help people improve their lives. </w:t>
      </w:r>
      <w:r w:rsidR="0027298A" w:rsidRPr="00302EBE">
        <w:t>Since joining the ENERGY STAR program in</w:t>
      </w:r>
      <w:r w:rsidR="0027298A" w:rsidRPr="00302EBE">
        <w:rPr>
          <w:rStyle w:val="normaltextrun"/>
          <w:color w:val="000000"/>
          <w:shd w:val="clear" w:color="auto" w:fill="FFFFFF"/>
        </w:rPr>
        <w:t xml:space="preserve"> 2015, </w:t>
      </w:r>
      <w:r w:rsidR="0085558B">
        <w:rPr>
          <w:rStyle w:val="normaltextrun"/>
          <w:color w:val="000000"/>
          <w:shd w:val="clear" w:color="auto" w:fill="FFFFFF"/>
        </w:rPr>
        <w:t>Flint Hills Resources</w:t>
      </w:r>
      <w:r w:rsidR="0027298A" w:rsidRPr="00302EBE">
        <w:rPr>
          <w:rStyle w:val="normaltextrun"/>
          <w:color w:val="000000"/>
          <w:shd w:val="clear" w:color="auto" w:fill="FFFFFF"/>
        </w:rPr>
        <w:t xml:space="preserve"> has maintained a high level of performance, improving energy efficiency in its business.</w:t>
      </w:r>
    </w:p>
    <w:p w14:paraId="55B34DD2" w14:textId="77777777" w:rsidR="00BD63EA" w:rsidRDefault="00BD63EA" w:rsidP="00A7128A">
      <w:pPr>
        <w:spacing w:after="0"/>
        <w:rPr>
          <w:b/>
          <w:highlight w:val="yellow"/>
        </w:rPr>
      </w:pPr>
    </w:p>
    <w:p w14:paraId="0F0E1149" w14:textId="2AA1E869" w:rsidR="00740C69" w:rsidRPr="0085558B" w:rsidRDefault="00D1753E" w:rsidP="00A7128A">
      <w:pPr>
        <w:spacing w:after="0"/>
      </w:pPr>
      <w:r w:rsidRPr="0085558B">
        <w:t xml:space="preserve">Flint Hills Resources Pine Bend refinery </w:t>
      </w:r>
      <w:r w:rsidR="005953C9" w:rsidRPr="0085558B">
        <w:t>located</w:t>
      </w:r>
      <w:r w:rsidR="00740C69" w:rsidRPr="0085558B">
        <w:t xml:space="preserve"> in</w:t>
      </w:r>
      <w:r w:rsidRPr="0085558B">
        <w:t xml:space="preserve"> </w:t>
      </w:r>
      <w:proofErr w:type="gramStart"/>
      <w:r w:rsidRPr="0085558B">
        <w:t>Rosemount,</w:t>
      </w:r>
      <w:proofErr w:type="gramEnd"/>
      <w:r w:rsidRPr="0085558B">
        <w:t xml:space="preserve"> MN </w:t>
      </w:r>
      <w:r w:rsidR="00740C69" w:rsidRPr="0085558B">
        <w:t xml:space="preserve">has made great strides of </w:t>
      </w:r>
      <w:r w:rsidR="005953C9" w:rsidRPr="0085558B">
        <w:t>its</w:t>
      </w:r>
      <w:r w:rsidR="00740C69" w:rsidRPr="0085558B">
        <w:t xml:space="preserve"> own</w:t>
      </w:r>
      <w:r w:rsidR="00D54480" w:rsidRPr="0085558B">
        <w:t xml:space="preserve"> to demonstrate superior energy efficiency</w:t>
      </w:r>
      <w:r w:rsidR="003C46EA" w:rsidRPr="0085558B">
        <w:t xml:space="preserve"> including being recognized by the U</w:t>
      </w:r>
      <w:r w:rsidR="00BE3503" w:rsidRPr="0085558B">
        <w:t xml:space="preserve">.S. Environmental </w:t>
      </w:r>
      <w:r w:rsidR="006718FD" w:rsidRPr="0085558B">
        <w:t>Protection</w:t>
      </w:r>
      <w:r w:rsidR="00BE3503" w:rsidRPr="0085558B">
        <w:t xml:space="preserve"> Agency </w:t>
      </w:r>
      <w:r w:rsidR="006718FD" w:rsidRPr="0085558B">
        <w:t xml:space="preserve">(EPA) </w:t>
      </w:r>
      <w:r w:rsidR="003C46EA" w:rsidRPr="0085558B">
        <w:t xml:space="preserve">as an </w:t>
      </w:r>
      <w:r w:rsidR="00BE3503" w:rsidRPr="0085558B">
        <w:t xml:space="preserve">ENERGY STAR® </w:t>
      </w:r>
      <w:r w:rsidR="00DD4CCE" w:rsidRPr="0085558B">
        <w:t>c</w:t>
      </w:r>
      <w:r w:rsidR="003C46EA" w:rsidRPr="0085558B">
        <w:t xml:space="preserve">ertified </w:t>
      </w:r>
      <w:r w:rsidR="006718FD" w:rsidRPr="0085558B">
        <w:t>m</w:t>
      </w:r>
      <w:r w:rsidR="00BE3503" w:rsidRPr="0085558B">
        <w:t xml:space="preserve">anufacturing </w:t>
      </w:r>
      <w:r w:rsidR="006718FD" w:rsidRPr="0085558B">
        <w:t>s</w:t>
      </w:r>
      <w:r w:rsidR="003C46EA" w:rsidRPr="0085558B">
        <w:t>ite for three years in a row.</w:t>
      </w:r>
      <w:r w:rsidR="00D54480" w:rsidRPr="0085558B">
        <w:t xml:space="preserve"> </w:t>
      </w:r>
      <w:r w:rsidR="00740C69" w:rsidRPr="0085558B">
        <w:t xml:space="preserve"> </w:t>
      </w:r>
      <w:r w:rsidR="00D54480" w:rsidRPr="0085558B">
        <w:t>Since 1997, the Pine Bend refinery has lowered emissions of traditional criteria pollutants by approximately 70%, while increasing production to help meet demand for transportation fuels. The refinery has reduced total on-site emissions in 12 of the last 15 years and its emissions per barrel are approximately 20% lower than other U.S. refineries. Pine Bend consistently ranks in the top quartile of all U.S. refineries for energy efficiency, and it continues to improve.</w:t>
      </w:r>
    </w:p>
    <w:p w14:paraId="39083672" w14:textId="77777777" w:rsidR="00A7128A" w:rsidRPr="0085558B" w:rsidRDefault="00A7128A" w:rsidP="00A7128A">
      <w:pPr>
        <w:spacing w:after="0"/>
        <w:rPr>
          <w:b/>
        </w:rPr>
      </w:pPr>
    </w:p>
    <w:p w14:paraId="100FDDEB" w14:textId="1C54FDEE" w:rsidR="0008405F" w:rsidRDefault="00BA1386" w:rsidP="0015388F">
      <w:pPr>
        <w:spacing w:after="0"/>
      </w:pPr>
      <w:r w:rsidRPr="0085558B">
        <w:t>Flint Hills Resources Pine Bend refinery</w:t>
      </w:r>
      <w:r w:rsidR="00D54480" w:rsidRPr="0085558B">
        <w:t xml:space="preserve"> is</w:t>
      </w:r>
      <w:r w:rsidR="005A15FD" w:rsidRPr="0085558B">
        <w:t xml:space="preserve"> </w:t>
      </w:r>
      <w:r w:rsidR="00D54480" w:rsidRPr="0085558B">
        <w:t>focused on achieving</w:t>
      </w:r>
      <w:r w:rsidR="005A15FD" w:rsidRPr="0085558B">
        <w:t xml:space="preserve"> superior energy management</w:t>
      </w:r>
      <w:r w:rsidR="00401E6D" w:rsidRPr="0085558B">
        <w:t xml:space="preserve"> and have </w:t>
      </w:r>
      <w:r w:rsidR="00907808" w:rsidRPr="0085558B">
        <w:t xml:space="preserve">recently </w:t>
      </w:r>
      <w:r w:rsidR="00D91FFB" w:rsidRPr="0085558B">
        <w:t>made significant investments</w:t>
      </w:r>
      <w:r w:rsidR="00907808" w:rsidRPr="0085558B">
        <w:t xml:space="preserve"> in efficiency projects at our site</w:t>
      </w:r>
      <w:r w:rsidRPr="0085558B">
        <w:t>,” said Geoff Glasrud, vice president and manufacturing manager for the Flint Hills Resources Pine Bend refinery. “We are proud to be among the most efficient refineries in the U.S. and grateful for this recognition from the EPA.</w:t>
      </w:r>
      <w:r w:rsidR="00313CBD" w:rsidRPr="0085558B">
        <w:t>”</w:t>
      </w:r>
    </w:p>
    <w:p w14:paraId="4CB2A80D" w14:textId="649566BF" w:rsidR="00C9111C" w:rsidRDefault="00C9111C" w:rsidP="0062489E"/>
    <w:p w14:paraId="667DF365" w14:textId="22F5F660" w:rsidR="000151AB" w:rsidRDefault="000151AB" w:rsidP="0062489E">
      <w:pPr>
        <w:autoSpaceDE w:val="0"/>
        <w:autoSpaceDN w:val="0"/>
        <w:adjustRightInd w:val="0"/>
        <w:spacing w:after="0" w:line="240" w:lineRule="auto"/>
        <w:jc w:val="center"/>
        <w:rPr>
          <w:rFonts w:cs="ArialMT"/>
        </w:rPr>
      </w:pPr>
      <w:r>
        <w:rPr>
          <w:rFonts w:cs="ArialMT"/>
        </w:rPr>
        <w:t># # #</w:t>
      </w:r>
    </w:p>
    <w:p w14:paraId="5FC9A89E" w14:textId="77777777" w:rsidR="00233510" w:rsidRDefault="00233510" w:rsidP="000151AB">
      <w:pPr>
        <w:autoSpaceDE w:val="0"/>
        <w:autoSpaceDN w:val="0"/>
        <w:adjustRightInd w:val="0"/>
        <w:spacing w:after="0" w:line="240" w:lineRule="auto"/>
        <w:rPr>
          <w:rFonts w:cs="ArialMT"/>
          <w:b/>
        </w:rPr>
      </w:pPr>
    </w:p>
    <w:p w14:paraId="0CEC0FE5" w14:textId="2BFE8F3C" w:rsidR="00613996" w:rsidRDefault="00613996" w:rsidP="000151AB">
      <w:pPr>
        <w:autoSpaceDE w:val="0"/>
        <w:autoSpaceDN w:val="0"/>
        <w:adjustRightInd w:val="0"/>
        <w:spacing w:after="0" w:line="240" w:lineRule="auto"/>
        <w:rPr>
          <w:rFonts w:cs="ArialMT"/>
          <w:b/>
        </w:rPr>
      </w:pPr>
      <w:r>
        <w:rPr>
          <w:rFonts w:cs="ArialMT"/>
          <w:b/>
        </w:rPr>
        <w:t>About</w:t>
      </w:r>
      <w:r w:rsidR="00D1753E">
        <w:rPr>
          <w:rFonts w:cs="ArialMT"/>
          <w:b/>
        </w:rPr>
        <w:t xml:space="preserve"> Flint Hills Resources</w:t>
      </w:r>
      <w:r w:rsidR="00233510">
        <w:rPr>
          <w:rFonts w:cs="ArialMT"/>
          <w:b/>
        </w:rPr>
        <w:t xml:space="preserve"> Pine Bend refinery</w:t>
      </w:r>
    </w:p>
    <w:p w14:paraId="61EF6A6D" w14:textId="77777777" w:rsidR="002535D6" w:rsidRPr="009C3A16" w:rsidRDefault="002535D6" w:rsidP="002535D6">
      <w:bookmarkStart w:id="0" w:name="_Hlk102578274"/>
      <w:r w:rsidRPr="009C3A16">
        <w:t>The Flint Hills Resources Pine Bend refinery produces transportation fuels used throughout the Midwest, including most of Minnesota’s gasoline, diesel fuel</w:t>
      </w:r>
      <w:r>
        <w:t xml:space="preserve"> and</w:t>
      </w:r>
      <w:r w:rsidRPr="009C3A16">
        <w:t xml:space="preserve"> jet fuel, as well as other products people rely on such as propane and asphalt. Located 17 miles southeast of Minneapolis, Pine Bend has a refining capacity of 375,000 barrels per day and is among the most efficient and safest oil refineries in the country. Flint Hills Resources directly and indirectly supports more than 4,000 Minnesota jobs and has invested nearly $1.7 billion in upgrades and improvements to its Minnesota facilities since 2010. With 1,000 full-time employees, Flint Hills Resources Pine Bend refinery is one of the largest employers in Dakota County. </w:t>
      </w:r>
      <w:bookmarkEnd w:id="0"/>
      <w:r w:rsidRPr="009C3A16">
        <w:t xml:space="preserve">More information about the Pine Bend refinery is available at </w:t>
      </w:r>
      <w:hyperlink r:id="rId10" w:history="1">
        <w:r w:rsidRPr="009C3A16">
          <w:rPr>
            <w:rStyle w:val="Hyperlink"/>
          </w:rPr>
          <w:t>PineBendRefinery.com</w:t>
        </w:r>
      </w:hyperlink>
      <w:r w:rsidRPr="009C3A16">
        <w:t xml:space="preserve">. </w:t>
      </w:r>
    </w:p>
    <w:p w14:paraId="705A5935" w14:textId="1F0969F1" w:rsidR="005A5C7D" w:rsidRPr="00BD63EA" w:rsidRDefault="005A5C7D" w:rsidP="00BD68E2">
      <w:pPr>
        <w:rPr>
          <w:rFonts w:ascii="Calibri" w:hAnsi="Calibri" w:cs="Calibri"/>
        </w:rPr>
      </w:pPr>
    </w:p>
    <w:sectPr w:rsidR="005A5C7D" w:rsidRPr="00BD6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7BB2" w14:textId="77777777" w:rsidR="006B2E91" w:rsidRDefault="006B2E91" w:rsidP="003944AE">
      <w:pPr>
        <w:spacing w:after="0" w:line="240" w:lineRule="auto"/>
      </w:pPr>
      <w:r>
        <w:separator/>
      </w:r>
    </w:p>
  </w:endnote>
  <w:endnote w:type="continuationSeparator" w:id="0">
    <w:p w14:paraId="2C74DC8F" w14:textId="77777777" w:rsidR="006B2E91" w:rsidRDefault="006B2E91" w:rsidP="0039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3BB5" w14:textId="77777777" w:rsidR="006B2E91" w:rsidRDefault="006B2E91" w:rsidP="003944AE">
      <w:pPr>
        <w:spacing w:after="0" w:line="240" w:lineRule="auto"/>
      </w:pPr>
      <w:r>
        <w:separator/>
      </w:r>
    </w:p>
  </w:footnote>
  <w:footnote w:type="continuationSeparator" w:id="0">
    <w:p w14:paraId="5597907B" w14:textId="77777777" w:rsidR="006B2E91" w:rsidRDefault="006B2E91" w:rsidP="0039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7D40"/>
    <w:multiLevelType w:val="hybridMultilevel"/>
    <w:tmpl w:val="998A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F"/>
    <w:rsid w:val="00001E64"/>
    <w:rsid w:val="0000374F"/>
    <w:rsid w:val="000151AB"/>
    <w:rsid w:val="00026488"/>
    <w:rsid w:val="0003265D"/>
    <w:rsid w:val="000408CC"/>
    <w:rsid w:val="00070C96"/>
    <w:rsid w:val="00075AC0"/>
    <w:rsid w:val="0008405F"/>
    <w:rsid w:val="000A1201"/>
    <w:rsid w:val="000A2A1F"/>
    <w:rsid w:val="000B7173"/>
    <w:rsid w:val="000C2647"/>
    <w:rsid w:val="000C5151"/>
    <w:rsid w:val="000C6BE4"/>
    <w:rsid w:val="000F3153"/>
    <w:rsid w:val="00101C4B"/>
    <w:rsid w:val="00105CA1"/>
    <w:rsid w:val="00142176"/>
    <w:rsid w:val="001462D4"/>
    <w:rsid w:val="0015388F"/>
    <w:rsid w:val="00157CD8"/>
    <w:rsid w:val="0016244C"/>
    <w:rsid w:val="00195306"/>
    <w:rsid w:val="001A239A"/>
    <w:rsid w:val="001B3AB1"/>
    <w:rsid w:val="001B4617"/>
    <w:rsid w:val="001B4E02"/>
    <w:rsid w:val="001C4E39"/>
    <w:rsid w:val="001D0131"/>
    <w:rsid w:val="001E03F8"/>
    <w:rsid w:val="001E2B9E"/>
    <w:rsid w:val="001E3B09"/>
    <w:rsid w:val="001F6029"/>
    <w:rsid w:val="00211821"/>
    <w:rsid w:val="00215581"/>
    <w:rsid w:val="002175C0"/>
    <w:rsid w:val="00233510"/>
    <w:rsid w:val="002535D6"/>
    <w:rsid w:val="00261B88"/>
    <w:rsid w:val="0027298A"/>
    <w:rsid w:val="002A7669"/>
    <w:rsid w:val="002D2C8A"/>
    <w:rsid w:val="002E1677"/>
    <w:rsid w:val="002F763D"/>
    <w:rsid w:val="00313CBD"/>
    <w:rsid w:val="0033393B"/>
    <w:rsid w:val="00343C3F"/>
    <w:rsid w:val="003514D0"/>
    <w:rsid w:val="0038677B"/>
    <w:rsid w:val="003944AE"/>
    <w:rsid w:val="003A15F8"/>
    <w:rsid w:val="003A6196"/>
    <w:rsid w:val="003B05B7"/>
    <w:rsid w:val="003C46EA"/>
    <w:rsid w:val="003C65F4"/>
    <w:rsid w:val="003E26BD"/>
    <w:rsid w:val="003F7984"/>
    <w:rsid w:val="00401E6D"/>
    <w:rsid w:val="00402CE8"/>
    <w:rsid w:val="00403F60"/>
    <w:rsid w:val="004171EA"/>
    <w:rsid w:val="004250D6"/>
    <w:rsid w:val="0043093A"/>
    <w:rsid w:val="0043771F"/>
    <w:rsid w:val="00443C83"/>
    <w:rsid w:val="004614F0"/>
    <w:rsid w:val="00463697"/>
    <w:rsid w:val="00475B47"/>
    <w:rsid w:val="004B784C"/>
    <w:rsid w:val="004C35F6"/>
    <w:rsid w:val="004D0BF8"/>
    <w:rsid w:val="004D0CE2"/>
    <w:rsid w:val="004E165F"/>
    <w:rsid w:val="005038D7"/>
    <w:rsid w:val="0050665D"/>
    <w:rsid w:val="005078AB"/>
    <w:rsid w:val="00517333"/>
    <w:rsid w:val="0052757F"/>
    <w:rsid w:val="00531150"/>
    <w:rsid w:val="00552D4F"/>
    <w:rsid w:val="00555A95"/>
    <w:rsid w:val="0058071F"/>
    <w:rsid w:val="00592238"/>
    <w:rsid w:val="005953C9"/>
    <w:rsid w:val="005968CB"/>
    <w:rsid w:val="005A15FD"/>
    <w:rsid w:val="005A5C7D"/>
    <w:rsid w:val="005A64AD"/>
    <w:rsid w:val="005F07AB"/>
    <w:rsid w:val="00611458"/>
    <w:rsid w:val="00613996"/>
    <w:rsid w:val="0062489E"/>
    <w:rsid w:val="006462DE"/>
    <w:rsid w:val="00646373"/>
    <w:rsid w:val="006718FD"/>
    <w:rsid w:val="00675C80"/>
    <w:rsid w:val="00694D44"/>
    <w:rsid w:val="00694FBD"/>
    <w:rsid w:val="006A7881"/>
    <w:rsid w:val="006B2E91"/>
    <w:rsid w:val="006C3353"/>
    <w:rsid w:val="006C7ABF"/>
    <w:rsid w:val="006E3D27"/>
    <w:rsid w:val="00740C69"/>
    <w:rsid w:val="00757D22"/>
    <w:rsid w:val="00790F3D"/>
    <w:rsid w:val="007A6A92"/>
    <w:rsid w:val="007C53D3"/>
    <w:rsid w:val="007C7D92"/>
    <w:rsid w:val="007F13B0"/>
    <w:rsid w:val="007F47F5"/>
    <w:rsid w:val="007F51C0"/>
    <w:rsid w:val="00813A10"/>
    <w:rsid w:val="00816B97"/>
    <w:rsid w:val="0082503C"/>
    <w:rsid w:val="008346CF"/>
    <w:rsid w:val="00840E71"/>
    <w:rsid w:val="008434D1"/>
    <w:rsid w:val="0085558B"/>
    <w:rsid w:val="00865616"/>
    <w:rsid w:val="008847A7"/>
    <w:rsid w:val="008B56F5"/>
    <w:rsid w:val="008C2A8B"/>
    <w:rsid w:val="008C628B"/>
    <w:rsid w:val="008D27A7"/>
    <w:rsid w:val="008D7451"/>
    <w:rsid w:val="008E64EE"/>
    <w:rsid w:val="00907808"/>
    <w:rsid w:val="00913A5F"/>
    <w:rsid w:val="009229A6"/>
    <w:rsid w:val="009279E6"/>
    <w:rsid w:val="00945281"/>
    <w:rsid w:val="00974BEB"/>
    <w:rsid w:val="0098575A"/>
    <w:rsid w:val="00997D33"/>
    <w:rsid w:val="009B2C86"/>
    <w:rsid w:val="009C13F4"/>
    <w:rsid w:val="009D24F7"/>
    <w:rsid w:val="00A06488"/>
    <w:rsid w:val="00A30A9A"/>
    <w:rsid w:val="00A32BFD"/>
    <w:rsid w:val="00A34D4D"/>
    <w:rsid w:val="00A35FA8"/>
    <w:rsid w:val="00A5267A"/>
    <w:rsid w:val="00A6685D"/>
    <w:rsid w:val="00A7128A"/>
    <w:rsid w:val="00A71EBF"/>
    <w:rsid w:val="00A74920"/>
    <w:rsid w:val="00A8230A"/>
    <w:rsid w:val="00A94F60"/>
    <w:rsid w:val="00AA0854"/>
    <w:rsid w:val="00AA5FEE"/>
    <w:rsid w:val="00AD32C7"/>
    <w:rsid w:val="00AE78B5"/>
    <w:rsid w:val="00AF0735"/>
    <w:rsid w:val="00B263C8"/>
    <w:rsid w:val="00B329C7"/>
    <w:rsid w:val="00B37920"/>
    <w:rsid w:val="00B400EB"/>
    <w:rsid w:val="00B421C5"/>
    <w:rsid w:val="00B510B8"/>
    <w:rsid w:val="00B6630E"/>
    <w:rsid w:val="00B6634B"/>
    <w:rsid w:val="00B76FD3"/>
    <w:rsid w:val="00B855A5"/>
    <w:rsid w:val="00BA1386"/>
    <w:rsid w:val="00BB1368"/>
    <w:rsid w:val="00BC56A3"/>
    <w:rsid w:val="00BC7506"/>
    <w:rsid w:val="00BD58C6"/>
    <w:rsid w:val="00BD63EA"/>
    <w:rsid w:val="00BD68E2"/>
    <w:rsid w:val="00BE3503"/>
    <w:rsid w:val="00BE7628"/>
    <w:rsid w:val="00C00667"/>
    <w:rsid w:val="00C06F60"/>
    <w:rsid w:val="00C3128F"/>
    <w:rsid w:val="00C40682"/>
    <w:rsid w:val="00C50536"/>
    <w:rsid w:val="00C5321A"/>
    <w:rsid w:val="00C8662C"/>
    <w:rsid w:val="00C9111C"/>
    <w:rsid w:val="00CE29AC"/>
    <w:rsid w:val="00CF3388"/>
    <w:rsid w:val="00CF551A"/>
    <w:rsid w:val="00CF61B4"/>
    <w:rsid w:val="00D1753E"/>
    <w:rsid w:val="00D203B4"/>
    <w:rsid w:val="00D2759A"/>
    <w:rsid w:val="00D54480"/>
    <w:rsid w:val="00D73D4E"/>
    <w:rsid w:val="00D81C22"/>
    <w:rsid w:val="00D85F30"/>
    <w:rsid w:val="00D918B5"/>
    <w:rsid w:val="00D91FFB"/>
    <w:rsid w:val="00DA479B"/>
    <w:rsid w:val="00DB2EB8"/>
    <w:rsid w:val="00DC047C"/>
    <w:rsid w:val="00DD4CCE"/>
    <w:rsid w:val="00DE099E"/>
    <w:rsid w:val="00E07002"/>
    <w:rsid w:val="00E42813"/>
    <w:rsid w:val="00E44CCA"/>
    <w:rsid w:val="00E5228D"/>
    <w:rsid w:val="00E55178"/>
    <w:rsid w:val="00E5766B"/>
    <w:rsid w:val="00E91534"/>
    <w:rsid w:val="00E947A2"/>
    <w:rsid w:val="00EA5FEF"/>
    <w:rsid w:val="00EF7F52"/>
    <w:rsid w:val="00F047E6"/>
    <w:rsid w:val="00F048DB"/>
    <w:rsid w:val="00F10775"/>
    <w:rsid w:val="00F31294"/>
    <w:rsid w:val="00F54054"/>
    <w:rsid w:val="00F632A8"/>
    <w:rsid w:val="00F82188"/>
    <w:rsid w:val="00FA13B2"/>
    <w:rsid w:val="00FA68F4"/>
    <w:rsid w:val="00FD5300"/>
    <w:rsid w:val="00FE06BA"/>
    <w:rsid w:val="00FE4D08"/>
    <w:rsid w:val="00FE6FA3"/>
    <w:rsid w:val="04C710AA"/>
    <w:rsid w:val="15491648"/>
    <w:rsid w:val="28F26F3D"/>
    <w:rsid w:val="39754DBD"/>
    <w:rsid w:val="436159C3"/>
    <w:rsid w:val="66A459A2"/>
    <w:rsid w:val="7F879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D02A"/>
  <w15:chartTrackingRefBased/>
  <w15:docId w15:val="{77E36DDD-E963-4F40-96C6-CD6CE428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14D0"/>
    <w:pPr>
      <w:spacing w:after="0" w:line="240" w:lineRule="auto"/>
    </w:pPr>
  </w:style>
  <w:style w:type="paragraph" w:styleId="BalloonText">
    <w:name w:val="Balloon Text"/>
    <w:basedOn w:val="Normal"/>
    <w:link w:val="BalloonTextChar"/>
    <w:uiPriority w:val="99"/>
    <w:semiHidden/>
    <w:unhideWhenUsed/>
    <w:rsid w:val="00351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D0"/>
    <w:rPr>
      <w:rFonts w:ascii="Segoe UI" w:hAnsi="Segoe UI" w:cs="Segoe UI"/>
      <w:sz w:val="18"/>
      <w:szCs w:val="18"/>
    </w:rPr>
  </w:style>
  <w:style w:type="character" w:styleId="CommentReference">
    <w:name w:val="annotation reference"/>
    <w:basedOn w:val="DefaultParagraphFont"/>
    <w:uiPriority w:val="99"/>
    <w:semiHidden/>
    <w:unhideWhenUsed/>
    <w:rsid w:val="001E03F8"/>
    <w:rPr>
      <w:sz w:val="16"/>
      <w:szCs w:val="16"/>
    </w:rPr>
  </w:style>
  <w:style w:type="paragraph" w:styleId="CommentText">
    <w:name w:val="annotation text"/>
    <w:basedOn w:val="Normal"/>
    <w:link w:val="CommentTextChar"/>
    <w:uiPriority w:val="99"/>
    <w:semiHidden/>
    <w:unhideWhenUsed/>
    <w:rsid w:val="001E03F8"/>
    <w:pPr>
      <w:spacing w:line="240" w:lineRule="auto"/>
    </w:pPr>
    <w:rPr>
      <w:sz w:val="20"/>
      <w:szCs w:val="20"/>
    </w:rPr>
  </w:style>
  <w:style w:type="character" w:customStyle="1" w:styleId="CommentTextChar">
    <w:name w:val="Comment Text Char"/>
    <w:basedOn w:val="DefaultParagraphFont"/>
    <w:link w:val="CommentText"/>
    <w:uiPriority w:val="99"/>
    <w:semiHidden/>
    <w:rsid w:val="001E03F8"/>
    <w:rPr>
      <w:sz w:val="20"/>
      <w:szCs w:val="20"/>
    </w:rPr>
  </w:style>
  <w:style w:type="paragraph" w:styleId="CommentSubject">
    <w:name w:val="annotation subject"/>
    <w:basedOn w:val="CommentText"/>
    <w:next w:val="CommentText"/>
    <w:link w:val="CommentSubjectChar"/>
    <w:uiPriority w:val="99"/>
    <w:semiHidden/>
    <w:unhideWhenUsed/>
    <w:rsid w:val="001E03F8"/>
    <w:rPr>
      <w:b/>
      <w:bCs/>
    </w:rPr>
  </w:style>
  <w:style w:type="character" w:customStyle="1" w:styleId="CommentSubjectChar">
    <w:name w:val="Comment Subject Char"/>
    <w:basedOn w:val="CommentTextChar"/>
    <w:link w:val="CommentSubject"/>
    <w:uiPriority w:val="99"/>
    <w:semiHidden/>
    <w:rsid w:val="001E03F8"/>
    <w:rPr>
      <w:b/>
      <w:bCs/>
      <w:sz w:val="20"/>
      <w:szCs w:val="20"/>
    </w:rPr>
  </w:style>
  <w:style w:type="paragraph" w:customStyle="1" w:styleId="NotesText">
    <w:name w:val="Notes Text"/>
    <w:basedOn w:val="Normal"/>
    <w:rsid w:val="007C53D3"/>
    <w:pPr>
      <w:spacing w:after="220" w:line="240" w:lineRule="auto"/>
      <w:ind w:left="504"/>
      <w:jc w:val="both"/>
    </w:pPr>
    <w:rPr>
      <w:rFonts w:ascii="Times New Roman" w:eastAsia="Times New Roman" w:hAnsi="Times New Roman" w:cs="Times New Roman"/>
      <w:szCs w:val="20"/>
    </w:rPr>
  </w:style>
  <w:style w:type="character" w:styleId="Hyperlink">
    <w:name w:val="Hyperlink"/>
    <w:uiPriority w:val="99"/>
    <w:rsid w:val="007C53D3"/>
    <w:rPr>
      <w:color w:val="0000FF"/>
      <w:u w:val="single"/>
    </w:rPr>
  </w:style>
  <w:style w:type="paragraph" w:customStyle="1" w:styleId="Default">
    <w:name w:val="Default"/>
    <w:rsid w:val="007C53D3"/>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styleId="FollowedHyperlink">
    <w:name w:val="FollowedHyperlink"/>
    <w:basedOn w:val="DefaultParagraphFont"/>
    <w:uiPriority w:val="99"/>
    <w:semiHidden/>
    <w:unhideWhenUsed/>
    <w:rsid w:val="00A74920"/>
    <w:rPr>
      <w:color w:val="954F72" w:themeColor="followedHyperlink"/>
      <w:u w:val="single"/>
    </w:rPr>
  </w:style>
  <w:style w:type="character" w:styleId="UnresolvedMention">
    <w:name w:val="Unresolved Mention"/>
    <w:basedOn w:val="DefaultParagraphFont"/>
    <w:uiPriority w:val="99"/>
    <w:unhideWhenUsed/>
    <w:rsid w:val="005F07AB"/>
    <w:rPr>
      <w:color w:val="605E5C"/>
      <w:shd w:val="clear" w:color="auto" w:fill="E1DFDD"/>
    </w:rPr>
  </w:style>
  <w:style w:type="paragraph" w:styleId="ListParagraph">
    <w:name w:val="List Paragraph"/>
    <w:basedOn w:val="Normal"/>
    <w:uiPriority w:val="34"/>
    <w:qFormat/>
    <w:rsid w:val="00D73D4E"/>
    <w:pPr>
      <w:spacing w:after="0" w:line="240" w:lineRule="auto"/>
      <w:ind w:left="720"/>
    </w:pPr>
    <w:rPr>
      <w:rFonts w:ascii="Calibri" w:hAnsi="Calibri" w:cs="Calibri"/>
    </w:rPr>
  </w:style>
  <w:style w:type="character" w:customStyle="1" w:styleId="normaltextrun">
    <w:name w:val="normaltextrun"/>
    <w:basedOn w:val="DefaultParagraphFont"/>
    <w:rsid w:val="00694D44"/>
  </w:style>
  <w:style w:type="character" w:customStyle="1" w:styleId="xnormaltextrun">
    <w:name w:val="x_normaltextrun"/>
    <w:basedOn w:val="DefaultParagraphFont"/>
    <w:rsid w:val="00EA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2352">
      <w:bodyDiv w:val="1"/>
      <w:marLeft w:val="0"/>
      <w:marRight w:val="0"/>
      <w:marTop w:val="0"/>
      <w:marBottom w:val="0"/>
      <w:divBdr>
        <w:top w:val="none" w:sz="0" w:space="0" w:color="auto"/>
        <w:left w:val="none" w:sz="0" w:space="0" w:color="auto"/>
        <w:bottom w:val="none" w:sz="0" w:space="0" w:color="auto"/>
        <w:right w:val="none" w:sz="0" w:space="0" w:color="auto"/>
      </w:divBdr>
    </w:div>
    <w:div w:id="426967709">
      <w:bodyDiv w:val="1"/>
      <w:marLeft w:val="0"/>
      <w:marRight w:val="0"/>
      <w:marTop w:val="0"/>
      <w:marBottom w:val="0"/>
      <w:divBdr>
        <w:top w:val="none" w:sz="0" w:space="0" w:color="auto"/>
        <w:left w:val="none" w:sz="0" w:space="0" w:color="auto"/>
        <w:bottom w:val="none" w:sz="0" w:space="0" w:color="auto"/>
        <w:right w:val="none" w:sz="0" w:space="0" w:color="auto"/>
      </w:divBdr>
    </w:div>
    <w:div w:id="813840211">
      <w:bodyDiv w:val="1"/>
      <w:marLeft w:val="0"/>
      <w:marRight w:val="0"/>
      <w:marTop w:val="0"/>
      <w:marBottom w:val="0"/>
      <w:divBdr>
        <w:top w:val="none" w:sz="0" w:space="0" w:color="auto"/>
        <w:left w:val="none" w:sz="0" w:space="0" w:color="auto"/>
        <w:bottom w:val="none" w:sz="0" w:space="0" w:color="auto"/>
        <w:right w:val="none" w:sz="0" w:space="0" w:color="auto"/>
      </w:divBdr>
    </w:div>
    <w:div w:id="1793286343">
      <w:bodyDiv w:val="1"/>
      <w:marLeft w:val="0"/>
      <w:marRight w:val="0"/>
      <w:marTop w:val="0"/>
      <w:marBottom w:val="0"/>
      <w:divBdr>
        <w:top w:val="none" w:sz="0" w:space="0" w:color="auto"/>
        <w:left w:val="none" w:sz="0" w:space="0" w:color="auto"/>
        <w:bottom w:val="none" w:sz="0" w:space="0" w:color="auto"/>
        <w:right w:val="none" w:sz="0" w:space="0" w:color="auto"/>
      </w:divBdr>
      <w:divsChild>
        <w:div w:id="1265728350">
          <w:marLeft w:val="0"/>
          <w:marRight w:val="0"/>
          <w:marTop w:val="0"/>
          <w:marBottom w:val="0"/>
          <w:divBdr>
            <w:top w:val="none" w:sz="0" w:space="0" w:color="auto"/>
            <w:left w:val="none" w:sz="0" w:space="0" w:color="auto"/>
            <w:bottom w:val="none" w:sz="0" w:space="0" w:color="auto"/>
            <w:right w:val="none" w:sz="0" w:space="0" w:color="auto"/>
          </w:divBdr>
        </w:div>
      </w:divsChild>
    </w:div>
    <w:div w:id="21093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inebendrefinery.com/" TargetMode="External"/><Relationship Id="rId4" Type="http://schemas.openxmlformats.org/officeDocument/2006/relationships/settings" Target="settings.xml"/><Relationship Id="rId9" Type="http://schemas.openxmlformats.org/officeDocument/2006/relationships/hyperlink" Target="mailto:cduffy@g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5EB2-F696-492B-AEA9-54C459BA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Lauletta, Anthony</dc:creator>
  <cp:keywords/>
  <dc:description/>
  <cp:lastModifiedBy>VanOverbeke, Holli R</cp:lastModifiedBy>
  <cp:revision>3</cp:revision>
  <dcterms:created xsi:type="dcterms:W3CDTF">2022-05-09T17:14:00Z</dcterms:created>
  <dcterms:modified xsi:type="dcterms:W3CDTF">2022-05-09T17:15:00Z</dcterms:modified>
</cp:coreProperties>
</file>